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35" w:rsidRPr="003E4035" w:rsidRDefault="003E4035" w:rsidP="003E403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035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3E4035" w:rsidRPr="003E4035" w:rsidRDefault="003E4035" w:rsidP="003E403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035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3E403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40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4035" w:rsidRPr="003E4035" w:rsidRDefault="003E4035" w:rsidP="003E403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035">
        <w:rPr>
          <w:rFonts w:ascii="Times New Roman" w:hAnsi="Times New Roman" w:cs="Times New Roman"/>
          <w:sz w:val="28"/>
          <w:szCs w:val="28"/>
        </w:rPr>
        <w:t>- Конституцией Российской Федерации от 12.12.1993 года;</w:t>
      </w:r>
    </w:p>
    <w:p w:rsidR="003E4035" w:rsidRPr="003E4035" w:rsidRDefault="003E4035" w:rsidP="003E403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035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Федерации»;</w:t>
      </w:r>
    </w:p>
    <w:p w:rsidR="003E4035" w:rsidRPr="003E4035" w:rsidRDefault="003E4035" w:rsidP="003E403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035">
        <w:rPr>
          <w:rFonts w:ascii="Times New Roman" w:hAnsi="Times New Roman" w:cs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3E4035" w:rsidRPr="003E4035" w:rsidRDefault="003E4035" w:rsidP="003E403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035">
        <w:rPr>
          <w:rFonts w:ascii="Times New Roman" w:hAnsi="Times New Roman" w:cs="Times New Roman"/>
          <w:sz w:val="28"/>
          <w:szCs w:val="28"/>
        </w:rPr>
        <w:t>- Уставом Решетовского сельсовета Кочковского района Новосибирской области;</w:t>
      </w:r>
    </w:p>
    <w:p w:rsidR="003E4035" w:rsidRPr="003E4035" w:rsidRDefault="003E4035" w:rsidP="003E403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035">
        <w:rPr>
          <w:rFonts w:ascii="Times New Roman" w:hAnsi="Times New Roman" w:cs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услуг».</w:t>
      </w:r>
    </w:p>
    <w:p w:rsidR="00EE6FE8" w:rsidRDefault="00EE6FE8"/>
    <w:sectPr w:rsidR="00EE6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4035"/>
    <w:rsid w:val="003E4035"/>
    <w:rsid w:val="00EE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2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Home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2019-07-17T09:16:00Z</dcterms:created>
  <dcterms:modified xsi:type="dcterms:W3CDTF">2019-07-17T09:16:00Z</dcterms:modified>
</cp:coreProperties>
</file>